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July 2023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2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FF0000"/>
      <name val="Calibri"/>
    </font>
    <font>
      <b val="1"/>
      <i val="0"/>
      <strike val="0"/>
      <u val="none"/>
      <sz val="26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2.7109375" customWidth="true" style="0"/>
    <col min="2" max="2" width="22.7109375" customWidth="true" style="0"/>
    <col min="3" max="3" width="22.7109375" customWidth="true" style="0"/>
    <col min="4" max="4" width="22.7109375" customWidth="true" style="0"/>
    <col min="5" max="5" width="22.7109375" customWidth="true" style="0"/>
    <col min="6" max="6" width="22.7109375" customWidth="true" style="0"/>
    <col min="7" max="7" width="22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.95">
      <c r="A3" s="6"/>
      <c r="B3" s="8"/>
      <c r="C3" s="8"/>
      <c r="D3" s="8"/>
      <c r="E3" s="8"/>
      <c r="F3" s="8"/>
      <c r="G3" s="9">
        <v>1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.95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.95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.95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.95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.95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" right="0.5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2021-08-24T02:26:09-07:00</dcterms:modified>
  <dc:title>Calendar July 2023 with Large font, Australia Holidays, Weeks start on Sunday, Weekends highlight (landscape - legal)</dc:title>
  <dc:description>Download more at PrintableCalendarHolidays.Com</dc:description>
  <dc:subject>Calendar July 2023 with Large font, Australia Holidays, Weeks start on Sunday, Weekends highlight (landscape - legal)</dc:subject>
  <cp:keywords>excel calendar 2023</cp:keywords>
  <cp:category/>
</cp:coreProperties>
</file>